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3A" w:rsidRPr="00C27473" w:rsidRDefault="00C27473">
      <w:r w:rsidRPr="00C27473">
        <w:t>Plano de Aula:</w:t>
      </w:r>
    </w:p>
    <w:p w:rsidR="00C27473" w:rsidRPr="00C27473" w:rsidRDefault="00C27473" w:rsidP="00C27473">
      <w:pPr>
        <w:spacing w:after="225" w:line="540" w:lineRule="atLeast"/>
        <w:outlineLvl w:val="0"/>
        <w:rPr>
          <w:rFonts w:ascii="Georgia" w:eastAsia="Times New Roman" w:hAnsi="Georgia" w:cs="Times New Roman"/>
          <w:color w:val="000000"/>
          <w:kern w:val="36"/>
          <w:lang w:eastAsia="pt-BR"/>
        </w:rPr>
      </w:pPr>
      <w:r w:rsidRPr="00C27473">
        <w:rPr>
          <w:rFonts w:ascii="Georgia" w:eastAsia="Times New Roman" w:hAnsi="Georgia" w:cs="Times New Roman"/>
          <w:color w:val="000000"/>
          <w:kern w:val="36"/>
          <w:lang w:eastAsia="pt-BR"/>
        </w:rPr>
        <w:t>Furacões: por que eles são importantes?</w:t>
      </w:r>
    </w:p>
    <w:p w:rsidR="00C27473" w:rsidRDefault="00C27473" w:rsidP="00C27473">
      <w:pPr>
        <w:pStyle w:val="Ttulo2"/>
        <w:spacing w:before="0" w:after="180" w:line="330" w:lineRule="atLeast"/>
        <w:rPr>
          <w:rFonts w:ascii="Arial" w:hAnsi="Arial" w:cs="Arial"/>
          <w:b w:val="0"/>
          <w:bCs w:val="0"/>
          <w:color w:val="333333"/>
          <w:sz w:val="24"/>
          <w:szCs w:val="24"/>
        </w:rPr>
      </w:pPr>
      <w:r>
        <w:rPr>
          <w:rFonts w:ascii="Arial" w:hAnsi="Arial" w:cs="Arial"/>
          <w:b w:val="0"/>
          <w:bCs w:val="0"/>
          <w:color w:val="333333"/>
          <w:sz w:val="24"/>
          <w:szCs w:val="24"/>
        </w:rPr>
        <w:t xml:space="preserve">Aproveite o destaque dado à passagem do furacão Sandy na costa leste dos Estados Unidos, e promova uma aula sobre esse fenômeno essencial para a dinâmica </w:t>
      </w:r>
      <w:proofErr w:type="gramStart"/>
      <w:r>
        <w:rPr>
          <w:rFonts w:ascii="Arial" w:hAnsi="Arial" w:cs="Arial"/>
          <w:b w:val="0"/>
          <w:bCs w:val="0"/>
          <w:color w:val="333333"/>
          <w:sz w:val="24"/>
          <w:szCs w:val="24"/>
        </w:rPr>
        <w:t>atmosférica</w:t>
      </w:r>
      <w:proofErr w:type="gramEnd"/>
      <w:r>
        <w:rPr>
          <w:rStyle w:val="apple-converted-space"/>
          <w:rFonts w:ascii="Arial" w:hAnsi="Arial" w:cs="Arial"/>
          <w:b w:val="0"/>
          <w:bCs w:val="0"/>
          <w:color w:val="333333"/>
          <w:sz w:val="24"/>
          <w:szCs w:val="24"/>
        </w:rPr>
        <w:t> </w:t>
      </w:r>
    </w:p>
    <w:p w:rsidR="00C27473" w:rsidRDefault="00C27473" w:rsidP="00C27473">
      <w:pPr>
        <w:pStyle w:val="NormalWeb"/>
        <w:spacing w:after="0" w:line="285" w:lineRule="atLeast"/>
        <w:rPr>
          <w:rFonts w:ascii="Georgia" w:hAnsi="Georgia"/>
          <w:color w:val="000000"/>
          <w:sz w:val="20"/>
          <w:szCs w:val="20"/>
        </w:rPr>
      </w:pPr>
      <w:r>
        <w:rPr>
          <w:rStyle w:val="intertitulo"/>
          <w:rFonts w:ascii="Georgia" w:eastAsiaTheme="majorEastAsia" w:hAnsi="Georgia"/>
          <w:b/>
          <w:bCs/>
          <w:color w:val="333333"/>
        </w:rPr>
        <w:t>Objetivos</w:t>
      </w:r>
      <w:r>
        <w:rPr>
          <w:rFonts w:ascii="Georgia" w:hAnsi="Georgia"/>
          <w:color w:val="000000"/>
          <w:sz w:val="20"/>
          <w:szCs w:val="20"/>
        </w:rPr>
        <w:br/>
        <w:t>- Compreender o processo de formação de furacões no Hemisfério Norte</w:t>
      </w:r>
      <w:r>
        <w:rPr>
          <w:rFonts w:ascii="Georgia" w:hAnsi="Georgia"/>
          <w:color w:val="000000"/>
          <w:sz w:val="20"/>
          <w:szCs w:val="20"/>
        </w:rPr>
        <w:br/>
        <w:t>- Entender a importância dos furacões na dinâmica da circulação atmosférica global</w:t>
      </w:r>
      <w:r>
        <w:rPr>
          <w:rFonts w:ascii="Georgia" w:hAnsi="Georgia"/>
          <w:color w:val="000000"/>
          <w:sz w:val="20"/>
          <w:szCs w:val="20"/>
        </w:rPr>
        <w:br/>
        <w:t>- Classificar um furacão, caracterizando-o por meio de informações e de aspectos visuais divulgados na mídia</w:t>
      </w:r>
      <w:r>
        <w:rPr>
          <w:rFonts w:ascii="Georgia" w:hAnsi="Georgia"/>
          <w:color w:val="000000"/>
          <w:sz w:val="20"/>
          <w:szCs w:val="20"/>
        </w:rPr>
        <w:br/>
      </w:r>
      <w:r>
        <w:rPr>
          <w:rFonts w:ascii="Georgia" w:hAnsi="Georgia"/>
          <w:color w:val="000000"/>
          <w:sz w:val="20"/>
          <w:szCs w:val="20"/>
        </w:rPr>
        <w:br/>
      </w:r>
      <w:r>
        <w:rPr>
          <w:rStyle w:val="intertitulo"/>
          <w:rFonts w:ascii="Georgia" w:eastAsiaTheme="majorEastAsia" w:hAnsi="Georgia"/>
          <w:b/>
          <w:bCs/>
          <w:color w:val="333333"/>
        </w:rPr>
        <w:t>Conteúdos</w:t>
      </w:r>
      <w:r>
        <w:rPr>
          <w:rFonts w:ascii="Georgia" w:hAnsi="Georgia"/>
          <w:color w:val="000000"/>
          <w:sz w:val="20"/>
          <w:szCs w:val="20"/>
        </w:rPr>
        <w:br/>
        <w:t>- Dinâmica atmosférica</w:t>
      </w:r>
      <w:r>
        <w:rPr>
          <w:rFonts w:ascii="Georgia" w:hAnsi="Georgia"/>
          <w:color w:val="000000"/>
          <w:sz w:val="20"/>
          <w:szCs w:val="20"/>
        </w:rPr>
        <w:br/>
        <w:t>- Circulação atmosférica global</w:t>
      </w:r>
      <w:r>
        <w:rPr>
          <w:rFonts w:ascii="Georgia" w:hAnsi="Georgia"/>
          <w:color w:val="000000"/>
          <w:sz w:val="20"/>
          <w:szCs w:val="20"/>
        </w:rPr>
        <w:br/>
        <w:t>- Interações oceano-atmosfera</w:t>
      </w:r>
      <w:r>
        <w:rPr>
          <w:rFonts w:ascii="Georgia" w:hAnsi="Georgia"/>
          <w:color w:val="000000"/>
          <w:sz w:val="20"/>
          <w:szCs w:val="20"/>
        </w:rPr>
        <w:br/>
        <w:t>- Furacões</w:t>
      </w:r>
    </w:p>
    <w:p w:rsidR="00C27473" w:rsidRDefault="00C27473" w:rsidP="00C27473">
      <w:pPr>
        <w:pStyle w:val="NormalWeb"/>
        <w:spacing w:after="0" w:line="285" w:lineRule="atLeast"/>
        <w:rPr>
          <w:rFonts w:ascii="Georgia" w:hAnsi="Georgia"/>
          <w:color w:val="000000"/>
          <w:sz w:val="20"/>
          <w:szCs w:val="20"/>
        </w:rPr>
      </w:pPr>
      <w:r>
        <w:rPr>
          <w:rStyle w:val="intertitulo"/>
          <w:rFonts w:ascii="Georgia" w:eastAsiaTheme="majorEastAsia" w:hAnsi="Georgia"/>
          <w:b/>
          <w:bCs/>
          <w:color w:val="333333"/>
        </w:rPr>
        <w:t>Tempo estimado</w:t>
      </w:r>
      <w:r>
        <w:rPr>
          <w:rFonts w:ascii="Georgia" w:hAnsi="Georgia"/>
          <w:color w:val="000000"/>
          <w:sz w:val="20"/>
          <w:szCs w:val="20"/>
        </w:rPr>
        <w:br/>
        <w:t>Duas aulas</w:t>
      </w:r>
    </w:p>
    <w:p w:rsidR="00C27473" w:rsidRDefault="00C27473" w:rsidP="00C27473">
      <w:pPr>
        <w:pStyle w:val="NormalWeb"/>
        <w:spacing w:after="0" w:line="285" w:lineRule="atLeast"/>
        <w:rPr>
          <w:rFonts w:ascii="Georgia" w:hAnsi="Georgia"/>
          <w:color w:val="000000"/>
          <w:sz w:val="20"/>
          <w:szCs w:val="20"/>
        </w:rPr>
      </w:pPr>
      <w:r>
        <w:rPr>
          <w:rStyle w:val="intertitulo"/>
          <w:rFonts w:ascii="Georgia" w:eastAsiaTheme="majorEastAsia" w:hAnsi="Georgia"/>
          <w:b/>
          <w:bCs/>
          <w:color w:val="333333"/>
        </w:rPr>
        <w:t>Flexibilização</w:t>
      </w:r>
      <w:r>
        <w:rPr>
          <w:rStyle w:val="apple-converted-space"/>
          <w:rFonts w:ascii="Georgia" w:hAnsi="Georgia"/>
          <w:b/>
          <w:bCs/>
          <w:color w:val="333333"/>
        </w:rPr>
        <w:t> </w:t>
      </w:r>
      <w:r>
        <w:rPr>
          <w:rFonts w:ascii="Georgia" w:hAnsi="Georgia"/>
          <w:color w:val="000000"/>
          <w:sz w:val="20"/>
          <w:szCs w:val="20"/>
        </w:rPr>
        <w:br/>
      </w:r>
      <w:r>
        <w:rPr>
          <w:rStyle w:val="Forte"/>
          <w:rFonts w:ascii="Georgia" w:hAnsi="Georgia"/>
          <w:color w:val="000000"/>
          <w:sz w:val="20"/>
          <w:szCs w:val="20"/>
        </w:rPr>
        <w:t>Para deficiência visual</w:t>
      </w:r>
      <w:r>
        <w:rPr>
          <w:rStyle w:val="apple-converted-space"/>
          <w:rFonts w:ascii="Georgia" w:hAnsi="Georgia"/>
          <w:b/>
          <w:bCs/>
          <w:color w:val="000000"/>
          <w:sz w:val="20"/>
          <w:szCs w:val="20"/>
        </w:rPr>
        <w:t> </w:t>
      </w:r>
      <w:r>
        <w:rPr>
          <w:rFonts w:ascii="Georgia" w:hAnsi="Georgia"/>
          <w:color w:val="000000"/>
          <w:sz w:val="20"/>
          <w:szCs w:val="20"/>
        </w:rPr>
        <w:br/>
      </w:r>
      <w:r>
        <w:rPr>
          <w:rFonts w:ascii="Georgia" w:hAnsi="Georgia"/>
          <w:color w:val="000000"/>
          <w:sz w:val="20"/>
          <w:szCs w:val="20"/>
        </w:rPr>
        <w:br/>
        <w:t>Para ampliação deste plano, caso haja na classe um deficiente visual, utilize um ventilador com várias graduações de velocidade. Peça ao aluno que coloque um objeto leve na palma da mão em frente ao ventilador e, mediante a variação da velocidade, o aluno deve perceber a força do vento gerado pelo ventilador na movimentação do objeto. Esse fenômeno deve ser descrito oralmente para realizar a comparação da força gerada pelo ventilador e pelo furacão.</w:t>
      </w:r>
      <w:r>
        <w:rPr>
          <w:rFonts w:ascii="Georgia" w:hAnsi="Georgia"/>
          <w:color w:val="000000"/>
          <w:sz w:val="20"/>
          <w:szCs w:val="20"/>
        </w:rPr>
        <w:br/>
      </w:r>
      <w:r>
        <w:rPr>
          <w:rFonts w:ascii="Georgia" w:hAnsi="Georgia"/>
          <w:color w:val="000000"/>
          <w:sz w:val="20"/>
          <w:szCs w:val="20"/>
        </w:rPr>
        <w:br/>
      </w:r>
      <w:r>
        <w:rPr>
          <w:rStyle w:val="intertitulo"/>
          <w:rFonts w:ascii="Georgia" w:eastAsiaTheme="majorEastAsia" w:hAnsi="Georgia"/>
          <w:b/>
          <w:bCs/>
          <w:color w:val="333333"/>
        </w:rPr>
        <w:t>Anos</w:t>
      </w:r>
      <w:r>
        <w:rPr>
          <w:rFonts w:ascii="Georgia" w:hAnsi="Georgia"/>
          <w:color w:val="000000"/>
          <w:sz w:val="20"/>
          <w:szCs w:val="20"/>
        </w:rPr>
        <w:br/>
        <w:t>Ensino Médio</w:t>
      </w:r>
    </w:p>
    <w:p w:rsidR="00C27473" w:rsidRDefault="00C27473" w:rsidP="00C27473">
      <w:pPr>
        <w:pStyle w:val="NormalWeb"/>
        <w:spacing w:after="0" w:line="285" w:lineRule="atLeast"/>
        <w:rPr>
          <w:rFonts w:ascii="Georgia" w:hAnsi="Georgia"/>
          <w:color w:val="000000"/>
          <w:sz w:val="20"/>
          <w:szCs w:val="20"/>
        </w:rPr>
      </w:pPr>
      <w:r>
        <w:rPr>
          <w:rStyle w:val="intertitulo"/>
          <w:rFonts w:ascii="Georgia" w:eastAsiaTheme="majorEastAsia" w:hAnsi="Georgia"/>
          <w:b/>
          <w:bCs/>
          <w:color w:val="333333"/>
        </w:rPr>
        <w:t>Material necessário</w:t>
      </w:r>
      <w:r>
        <w:rPr>
          <w:rFonts w:ascii="Georgia" w:hAnsi="Georgia"/>
          <w:color w:val="000000"/>
          <w:sz w:val="20"/>
          <w:szCs w:val="20"/>
        </w:rPr>
        <w:br/>
        <w:t>- Aparelho multimídia (</w:t>
      </w:r>
      <w:proofErr w:type="spellStart"/>
      <w:r>
        <w:rPr>
          <w:rFonts w:ascii="Georgia" w:hAnsi="Georgia"/>
          <w:color w:val="000000"/>
          <w:sz w:val="20"/>
          <w:szCs w:val="20"/>
        </w:rPr>
        <w:t>datashow</w:t>
      </w:r>
      <w:proofErr w:type="spellEnd"/>
      <w:r>
        <w:rPr>
          <w:rFonts w:ascii="Georgia" w:hAnsi="Georgia"/>
          <w:color w:val="000000"/>
          <w:sz w:val="20"/>
          <w:szCs w:val="20"/>
        </w:rPr>
        <w:t>) com acesso à internet.</w:t>
      </w:r>
      <w:r>
        <w:rPr>
          <w:rFonts w:ascii="Georgia" w:hAnsi="Georgia"/>
          <w:color w:val="000000"/>
          <w:sz w:val="20"/>
          <w:szCs w:val="20"/>
        </w:rPr>
        <w:br/>
        <w:t>- Fotocópia da reportagem de Veja,</w:t>
      </w:r>
      <w:r>
        <w:rPr>
          <w:rStyle w:val="apple-converted-space"/>
          <w:rFonts w:ascii="Georgia" w:hAnsi="Georgia"/>
          <w:color w:val="000000"/>
          <w:sz w:val="20"/>
          <w:szCs w:val="20"/>
        </w:rPr>
        <w:t> </w:t>
      </w:r>
      <w:hyperlink r:id="rId5" w:tgtFrame="_blank" w:history="1">
        <w:r>
          <w:rPr>
            <w:rStyle w:val="Hyperlink"/>
            <w:rFonts w:ascii="Georgia" w:hAnsi="Georgia"/>
            <w:color w:val="CC0000"/>
            <w:sz w:val="20"/>
            <w:szCs w:val="20"/>
          </w:rPr>
          <w:t>Sandy: número de mortes passa de 50 nos EUA</w:t>
        </w:r>
      </w:hyperlink>
      <w:r>
        <w:rPr>
          <w:rFonts w:ascii="Georgia" w:hAnsi="Georgia"/>
          <w:color w:val="000000"/>
          <w:sz w:val="20"/>
          <w:szCs w:val="20"/>
        </w:rPr>
        <w:t>, publicada em 31 de outubro de 2012.</w:t>
      </w:r>
    </w:p>
    <w:p w:rsidR="00C27473" w:rsidRDefault="00C27473">
      <w:pPr>
        <w:rPr>
          <w:rFonts w:ascii="Georgia" w:hAnsi="Georgia"/>
          <w:color w:val="000000"/>
          <w:sz w:val="20"/>
          <w:szCs w:val="20"/>
        </w:rPr>
      </w:pPr>
      <w:r>
        <w:rPr>
          <w:rStyle w:val="intertitulo"/>
          <w:b/>
          <w:bCs/>
          <w:color w:val="333333"/>
        </w:rPr>
        <w:t>Desenvolvimento</w:t>
      </w:r>
      <w:r>
        <w:rPr>
          <w:rFonts w:ascii="Georgia" w:hAnsi="Georgia"/>
          <w:b/>
          <w:bCs/>
          <w:color w:val="000000"/>
          <w:sz w:val="20"/>
          <w:szCs w:val="20"/>
        </w:rPr>
        <w:br/>
      </w:r>
      <w:r>
        <w:rPr>
          <w:rStyle w:val="Forte"/>
          <w:rFonts w:ascii="Georgia" w:hAnsi="Georgia"/>
          <w:color w:val="000000"/>
          <w:sz w:val="20"/>
          <w:szCs w:val="20"/>
        </w:rPr>
        <w:t>1ª etapa - O que a turma já sabe sobre o tema</w:t>
      </w:r>
      <w:r>
        <w:rPr>
          <w:rFonts w:ascii="Georgia" w:hAnsi="Georgia"/>
          <w:b/>
          <w:bCs/>
          <w:color w:val="000000"/>
          <w:sz w:val="20"/>
          <w:szCs w:val="20"/>
        </w:rPr>
        <w:br/>
      </w:r>
      <w:r>
        <w:rPr>
          <w:rFonts w:ascii="Georgia" w:hAnsi="Georgia"/>
          <w:color w:val="000000"/>
          <w:sz w:val="20"/>
          <w:szCs w:val="20"/>
        </w:rPr>
        <w:t xml:space="preserve">Promova uma roda de conversa com os alunos, abordando a passagem do furacão Sandy pelo Caribe e a costa leste dos Estados Unidos. Inicie mostrando a reportagem da Veja. Leia a matéria com eles e comente as imagens que a acompanham. Em seguida, pergunte o que eles já sabem sobre o assunto. Organize a condução da conversa, lançando as seguintes perguntas: O que ouviram falar sobre o assunto? Onde ele ocorreu? Quais foram as </w:t>
      </w:r>
      <w:proofErr w:type="spellStart"/>
      <w:r>
        <w:rPr>
          <w:rFonts w:ascii="Georgia" w:hAnsi="Georgia"/>
          <w:color w:val="000000"/>
          <w:sz w:val="20"/>
          <w:szCs w:val="20"/>
        </w:rPr>
        <w:t>conseqüências</w:t>
      </w:r>
      <w:proofErr w:type="spellEnd"/>
      <w:r>
        <w:rPr>
          <w:rFonts w:ascii="Georgia" w:hAnsi="Georgia"/>
          <w:color w:val="000000"/>
          <w:sz w:val="20"/>
          <w:szCs w:val="20"/>
        </w:rPr>
        <w:t xml:space="preserve"> da passagem do furacão pela região? Por que ocorrem furacões nessa região? Ocorrem furacões no Brasil? Anote na lousa as principais ideias expostas pela turma e peça para que eles também anotem as respostas no caderno.</w:t>
      </w:r>
      <w:r>
        <w:rPr>
          <w:rStyle w:val="apple-converted-space"/>
          <w:rFonts w:ascii="Georgia" w:hAnsi="Georgia"/>
          <w:color w:val="000000"/>
          <w:sz w:val="20"/>
          <w:szCs w:val="20"/>
        </w:rPr>
        <w:t> </w:t>
      </w:r>
      <w:r>
        <w:rPr>
          <w:rFonts w:ascii="Georgia" w:hAnsi="Georgia"/>
          <w:b/>
          <w:bCs/>
          <w:color w:val="000000"/>
          <w:sz w:val="20"/>
          <w:szCs w:val="20"/>
        </w:rPr>
        <w:br/>
      </w:r>
      <w:r>
        <w:rPr>
          <w:rFonts w:ascii="Georgia" w:hAnsi="Georgia"/>
          <w:b/>
          <w:bCs/>
          <w:color w:val="000000"/>
          <w:sz w:val="20"/>
          <w:szCs w:val="20"/>
        </w:rPr>
        <w:br/>
      </w:r>
      <w:r>
        <w:rPr>
          <w:rStyle w:val="Forte"/>
          <w:rFonts w:ascii="Georgia" w:hAnsi="Georgia"/>
          <w:color w:val="000000"/>
          <w:sz w:val="20"/>
          <w:szCs w:val="20"/>
        </w:rPr>
        <w:t>2ª etapa - A formação dos furacões</w:t>
      </w:r>
      <w:r>
        <w:rPr>
          <w:rFonts w:ascii="Georgia" w:hAnsi="Georgia"/>
          <w:color w:val="000000"/>
          <w:sz w:val="20"/>
          <w:szCs w:val="20"/>
        </w:rPr>
        <w:br/>
        <w:t xml:space="preserve">Explique para os alunos que os furacões são fenômenos atmosféricos sazonais, isto é, podem ocorrer com maior ou </w:t>
      </w:r>
      <w:r>
        <w:rPr>
          <w:rFonts w:ascii="Georgia" w:hAnsi="Georgia"/>
          <w:color w:val="000000"/>
          <w:sz w:val="20"/>
          <w:szCs w:val="20"/>
        </w:rPr>
        <w:lastRenderedPageBreak/>
        <w:t>menor intensidade anualmente. No Hemisfério Norte, a época do ano mais propícia a formação de furacões é o final do verão e o início do outono. Isso porque as águas superficiais oceânicas na região intertropical norte do planeta podem atingir temperaturas acima de 26º C nessa época. Essa condição térmica provoca o aumento da evaporação das águas do mar, que se concentra na porção mais baixa da atmosfera, propiciando a formação de tempestades tropicais.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Explique que, neste caso, o furacão tem origem quando várias tempestades se organizam num vórtice (grande redemoinho), enviando o calor da superfície do oceano para as camadas mais altas da atmosfera. Esse vórtice gira entorno de um eixo central, sem nuvens, chamado de olho do furacão, que se desloca a uma velocidade entre 20 e 50 km/h e sempre de leste em direção oeste. Dê essas explicações usando como apoio as imagens contidas</w:t>
      </w:r>
      <w:r>
        <w:rPr>
          <w:rStyle w:val="apple-converted-space"/>
          <w:rFonts w:ascii="Georgia" w:hAnsi="Georgia"/>
          <w:color w:val="000000"/>
          <w:sz w:val="20"/>
          <w:szCs w:val="20"/>
        </w:rPr>
        <w:t> </w:t>
      </w:r>
      <w:hyperlink r:id="rId6" w:tgtFrame="_blank" w:history="1">
        <w:r>
          <w:rPr>
            <w:rStyle w:val="Hyperlink"/>
            <w:rFonts w:ascii="Georgia" w:hAnsi="Georgia"/>
            <w:color w:val="CC0000"/>
            <w:sz w:val="20"/>
            <w:szCs w:val="20"/>
          </w:rPr>
          <w:t>nesta animação</w:t>
        </w:r>
      </w:hyperlink>
      <w:r>
        <w:rPr>
          <w:rFonts w:ascii="Georgia" w:hAnsi="Georgia"/>
          <w:color w:val="000000"/>
          <w:sz w:val="20"/>
          <w:szCs w:val="20"/>
        </w:rPr>
        <w:t>, que mostra a formação do furacão Isaac, que atingiu parte do Caribe e do Golfo do México, em agosto de 2012. Em seguida, desenvolva as etapas de formação do furacão com base</w:t>
      </w:r>
      <w:r>
        <w:rPr>
          <w:rStyle w:val="apple-converted-space"/>
          <w:rFonts w:ascii="Georgia" w:hAnsi="Georgia"/>
          <w:color w:val="000000"/>
          <w:sz w:val="20"/>
          <w:szCs w:val="20"/>
        </w:rPr>
        <w:t> </w:t>
      </w:r>
      <w:hyperlink r:id="rId7" w:tgtFrame="_blank" w:history="1">
        <w:r>
          <w:rPr>
            <w:rStyle w:val="Hyperlink"/>
            <w:rFonts w:ascii="Georgia" w:hAnsi="Georgia"/>
            <w:color w:val="CC0000"/>
            <w:sz w:val="20"/>
            <w:szCs w:val="20"/>
          </w:rPr>
          <w:t>nesta sequência de imagens.</w:t>
        </w:r>
      </w:hyperlink>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3ª etapa - Classificação dos furacões</w:t>
      </w:r>
      <w:r>
        <w:rPr>
          <w:rFonts w:ascii="Georgia" w:hAnsi="Georgia"/>
          <w:color w:val="000000"/>
          <w:sz w:val="20"/>
          <w:szCs w:val="20"/>
        </w:rPr>
        <w:br/>
        <w:t>Mostre para os alunos que os furacões possuem intensidades diferentes, provocando maiores ou menores danos, de acordo com a energia (condições de pressão, temperatura e umidade do mar e da atmosfera) com que estão se alimentando.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A classificação do furacão é feita através da escala de </w:t>
      </w:r>
      <w:proofErr w:type="spellStart"/>
      <w:r>
        <w:rPr>
          <w:rFonts w:ascii="Georgia" w:hAnsi="Georgia"/>
          <w:color w:val="000000"/>
          <w:sz w:val="20"/>
          <w:szCs w:val="20"/>
        </w:rPr>
        <w:t>Saffir</w:t>
      </w:r>
      <w:proofErr w:type="spellEnd"/>
      <w:r>
        <w:rPr>
          <w:rFonts w:ascii="Georgia" w:hAnsi="Georgia"/>
          <w:color w:val="000000"/>
          <w:sz w:val="20"/>
          <w:szCs w:val="20"/>
        </w:rPr>
        <w:t xml:space="preserve">-Simpson, com níveis de 1 a 5. Essa escala é usada para dar uma </w:t>
      </w:r>
      <w:proofErr w:type="spellStart"/>
      <w:r>
        <w:rPr>
          <w:rFonts w:ascii="Georgia" w:hAnsi="Georgia"/>
          <w:color w:val="000000"/>
          <w:sz w:val="20"/>
          <w:szCs w:val="20"/>
        </w:rPr>
        <w:t>idéia</w:t>
      </w:r>
      <w:proofErr w:type="spellEnd"/>
      <w:r>
        <w:rPr>
          <w:rFonts w:ascii="Georgia" w:hAnsi="Georgia"/>
          <w:color w:val="000000"/>
          <w:sz w:val="20"/>
          <w:szCs w:val="20"/>
        </w:rPr>
        <w:t xml:space="preserve"> dos danos potenciais associados a um furacão em evolução, principalmente no momento em que este atinge uma região costeira. Velocidade do vento é um dos fatores considerados, mas inundações provocadas pela elevação do nível do mar são também levadas em conta. Apresente a seguinte tabela:</w:t>
      </w:r>
    </w:p>
    <w:p w:rsidR="00C27473" w:rsidRDefault="00C27473" w:rsidP="00C27473">
      <w:pPr>
        <w:pStyle w:val="titulo-entrevista"/>
        <w:spacing w:after="0" w:line="285" w:lineRule="atLeast"/>
        <w:rPr>
          <w:rFonts w:ascii="Georgia" w:hAnsi="Georgia"/>
          <w:color w:val="000000"/>
          <w:sz w:val="20"/>
          <w:szCs w:val="20"/>
        </w:rPr>
      </w:pPr>
      <w:r>
        <w:rPr>
          <w:rStyle w:val="intertitulo-red"/>
          <w:rFonts w:ascii="Georgia" w:eastAsiaTheme="majorEastAsia" w:hAnsi="Georgia"/>
          <w:b/>
          <w:bCs/>
          <w:color w:val="333333"/>
        </w:rPr>
        <w:t>Categorização dos furacões</w:t>
      </w:r>
    </w:p>
    <w:p w:rsidR="00C27473" w:rsidRDefault="00C27473" w:rsidP="00C27473">
      <w:pPr>
        <w:pStyle w:val="NormalWeb"/>
        <w:spacing w:line="285" w:lineRule="atLeast"/>
        <w:rPr>
          <w:rFonts w:ascii="Georgia" w:hAnsi="Georgia"/>
          <w:color w:val="000000"/>
          <w:sz w:val="20"/>
          <w:szCs w:val="20"/>
        </w:rPr>
      </w:pPr>
      <w:r>
        <w:rPr>
          <w:rStyle w:val="Forte"/>
          <w:rFonts w:ascii="Georgia" w:hAnsi="Georgia"/>
          <w:color w:val="000000"/>
          <w:sz w:val="20"/>
          <w:szCs w:val="20"/>
        </w:rPr>
        <w:t>Furacão categoria 1:</w:t>
      </w:r>
      <w:r>
        <w:rPr>
          <w:rStyle w:val="apple-converted-space"/>
          <w:rFonts w:ascii="Georgia" w:hAnsi="Georgia"/>
          <w:b/>
          <w:bCs/>
          <w:color w:val="000000"/>
          <w:sz w:val="20"/>
          <w:szCs w:val="20"/>
        </w:rPr>
        <w:t> </w:t>
      </w:r>
      <w:r>
        <w:rPr>
          <w:rFonts w:ascii="Georgia" w:hAnsi="Georgia"/>
          <w:color w:val="000000"/>
          <w:sz w:val="20"/>
          <w:szCs w:val="20"/>
        </w:rPr>
        <w:t>ventos de 120 a 150 km/h. Ressaca com elevação do nível do mar de 1 a 1,5 metro acima do nível normal. Em geral não correm danos em casas e prédios. Os danos ocorrem na vegetação e em cartazes e em construções frágeis.</w:t>
      </w:r>
    </w:p>
    <w:p w:rsidR="00C27473" w:rsidRDefault="00C27473" w:rsidP="00C27473">
      <w:pPr>
        <w:pStyle w:val="NormalWeb"/>
        <w:spacing w:line="285" w:lineRule="atLeast"/>
        <w:rPr>
          <w:rFonts w:ascii="Georgia" w:hAnsi="Georgia"/>
          <w:color w:val="000000"/>
          <w:sz w:val="20"/>
          <w:szCs w:val="20"/>
        </w:rPr>
      </w:pPr>
      <w:r>
        <w:rPr>
          <w:rStyle w:val="Forte"/>
          <w:rFonts w:ascii="Georgia" w:hAnsi="Georgia"/>
          <w:color w:val="000000"/>
          <w:sz w:val="20"/>
          <w:szCs w:val="20"/>
        </w:rPr>
        <w:t>Furacão categoria 2:</w:t>
      </w:r>
      <w:r>
        <w:rPr>
          <w:rStyle w:val="apple-converted-space"/>
          <w:rFonts w:ascii="Georgia" w:hAnsi="Georgia"/>
          <w:color w:val="000000"/>
          <w:sz w:val="20"/>
          <w:szCs w:val="20"/>
        </w:rPr>
        <w:t> </w:t>
      </w:r>
      <w:r>
        <w:rPr>
          <w:rFonts w:ascii="Georgia" w:hAnsi="Georgia"/>
          <w:color w:val="000000"/>
          <w:sz w:val="20"/>
          <w:szCs w:val="20"/>
        </w:rPr>
        <w:t>ventos de 150 a 180 km/h. Ressaca com elevação do nível do mar de 1,5 a 2,5 metros acima do nível normal. Algum dano a telhados, portas e janelas. Danos consideráveis à vegetação com algumas árvores arrancadas. Danos consideráveis em construções frágeis, cartazes e pequenos atracadouros no porto. As regiões costeiras se inundam 2 a 4 horas antes da chegada do centro do furacão. Pequenas embarcações em regiões desprotegidas se desprendem de suas amarrações.</w:t>
      </w:r>
    </w:p>
    <w:p w:rsidR="00C27473" w:rsidRDefault="00C27473" w:rsidP="00C27473">
      <w:pPr>
        <w:pStyle w:val="NormalWeb"/>
        <w:spacing w:line="285" w:lineRule="atLeast"/>
        <w:rPr>
          <w:rFonts w:ascii="Georgia" w:hAnsi="Georgia"/>
          <w:color w:val="000000"/>
          <w:sz w:val="20"/>
          <w:szCs w:val="20"/>
        </w:rPr>
      </w:pPr>
      <w:r>
        <w:rPr>
          <w:rStyle w:val="Forte"/>
          <w:rFonts w:ascii="Georgia" w:hAnsi="Georgia"/>
          <w:color w:val="000000"/>
          <w:sz w:val="20"/>
          <w:szCs w:val="20"/>
        </w:rPr>
        <w:t>Furacão categoria 3:</w:t>
      </w:r>
      <w:r>
        <w:rPr>
          <w:rStyle w:val="apple-converted-space"/>
          <w:rFonts w:ascii="Georgia" w:hAnsi="Georgia"/>
          <w:color w:val="000000"/>
          <w:sz w:val="20"/>
          <w:szCs w:val="20"/>
        </w:rPr>
        <w:t> </w:t>
      </w:r>
      <w:r>
        <w:rPr>
          <w:rFonts w:ascii="Georgia" w:hAnsi="Georgia"/>
          <w:color w:val="000000"/>
          <w:sz w:val="20"/>
          <w:szCs w:val="20"/>
        </w:rPr>
        <w:t>ventos de 180 a 210 km/h. Ressaca com elevação do nível do mar de 3 a 4 metros acima do nível normal. Alguns danos estruturais a pequenos edifícios; construções frágeis e cartazes totalmente destruídos. Regiões costeiras com até 10-15 km de distância da linha da costa e com elevações menores que 1 metro são inundadas pela elevação do nível de água de 3 a 5 horas antes da chegada do furacão.</w:t>
      </w:r>
    </w:p>
    <w:p w:rsidR="00C27473" w:rsidRDefault="00C27473" w:rsidP="00C27473">
      <w:pPr>
        <w:pStyle w:val="NormalWeb"/>
        <w:spacing w:line="285" w:lineRule="atLeast"/>
        <w:rPr>
          <w:rFonts w:ascii="Georgia" w:hAnsi="Georgia"/>
          <w:color w:val="000000"/>
          <w:sz w:val="20"/>
          <w:szCs w:val="20"/>
        </w:rPr>
      </w:pPr>
      <w:r>
        <w:rPr>
          <w:rStyle w:val="Forte"/>
          <w:rFonts w:ascii="Georgia" w:hAnsi="Georgia"/>
          <w:color w:val="000000"/>
          <w:sz w:val="20"/>
          <w:szCs w:val="20"/>
        </w:rPr>
        <w:t>Furacão categoria 4:</w:t>
      </w:r>
      <w:r>
        <w:rPr>
          <w:rStyle w:val="apple-converted-space"/>
          <w:rFonts w:ascii="Georgia" w:hAnsi="Georgia"/>
          <w:color w:val="000000"/>
          <w:sz w:val="20"/>
          <w:szCs w:val="20"/>
        </w:rPr>
        <w:t> </w:t>
      </w:r>
      <w:r>
        <w:rPr>
          <w:rFonts w:ascii="Georgia" w:hAnsi="Georgia"/>
          <w:color w:val="000000"/>
          <w:sz w:val="20"/>
          <w:szCs w:val="20"/>
        </w:rPr>
        <w:t>ventos de 210 a 250 km/h. Ressacas com elevação do nível do mar de 4 a 6 metros acima do nível normal. Danos severos a paredes e estruturas de telhados. Arbustos, árvores e cartazes completamente destruídos. Danos severos a portas e janelas. Áreas mais baixas que 3 metros acima do nível do mar e até 10 quilômetros da linha da casta podem ser inundadas de 3 a 5 horas antes da chegada do furacão.</w:t>
      </w:r>
    </w:p>
    <w:p w:rsidR="00C27473" w:rsidRDefault="00C27473" w:rsidP="00C27473">
      <w:pPr>
        <w:pStyle w:val="NormalWeb"/>
        <w:spacing w:line="285" w:lineRule="atLeast"/>
        <w:rPr>
          <w:rFonts w:ascii="Georgia" w:hAnsi="Georgia"/>
          <w:color w:val="000000"/>
          <w:sz w:val="20"/>
          <w:szCs w:val="20"/>
        </w:rPr>
      </w:pPr>
      <w:r>
        <w:rPr>
          <w:rStyle w:val="Forte"/>
          <w:rFonts w:ascii="Georgia" w:hAnsi="Georgia"/>
          <w:color w:val="000000"/>
          <w:sz w:val="20"/>
          <w:szCs w:val="20"/>
        </w:rPr>
        <w:t>Furacão categoria 5:</w:t>
      </w:r>
      <w:r>
        <w:rPr>
          <w:rStyle w:val="apple-converted-space"/>
          <w:rFonts w:ascii="Georgia" w:hAnsi="Georgia"/>
          <w:color w:val="000000"/>
          <w:sz w:val="20"/>
          <w:szCs w:val="20"/>
        </w:rPr>
        <w:t> </w:t>
      </w:r>
      <w:r>
        <w:rPr>
          <w:rFonts w:ascii="Georgia" w:hAnsi="Georgia"/>
          <w:color w:val="000000"/>
          <w:sz w:val="20"/>
          <w:szCs w:val="20"/>
        </w:rPr>
        <w:t>ventos com velocidades superiores a 250 km/h. Ressacas com elevação do nível do mar acima de 6 metros acima do nível normal. Destruição completa dos telhados de casas e edifícios. Alguns edifícios destruídos. Toda vegetação, arbustos e árvores destruídos. Áreas mais baixas que 5 metros acima do nível do mar e até 16 quilômetros da linha da casta podem ser inundadas de 3 a 5 horas antes da chegada do furacão."</w:t>
      </w:r>
    </w:p>
    <w:p w:rsidR="00C27473" w:rsidRDefault="00781C53" w:rsidP="00C27473">
      <w:pPr>
        <w:pStyle w:val="NormalWeb"/>
        <w:spacing w:line="285" w:lineRule="atLeast"/>
        <w:rPr>
          <w:rFonts w:ascii="Georgia" w:hAnsi="Georgia"/>
          <w:color w:val="000000"/>
          <w:sz w:val="20"/>
          <w:szCs w:val="20"/>
        </w:rPr>
      </w:pPr>
      <w:hyperlink r:id="rId8" w:tgtFrame="_blank" w:history="1">
        <w:r w:rsidR="00C27473">
          <w:rPr>
            <w:rStyle w:val="txtpequeno"/>
            <w:rFonts w:ascii="Georgia" w:hAnsi="Georgia"/>
            <w:color w:val="CC0000"/>
            <w:sz w:val="17"/>
            <w:szCs w:val="17"/>
          </w:rPr>
          <w:t>Fonte: Rev. USP n.72 São Paulo fev. 2007</w:t>
        </w:r>
      </w:hyperlink>
    </w:p>
    <w:p w:rsidR="00C27473" w:rsidRDefault="00C27473" w:rsidP="00C27473">
      <w:pPr>
        <w:pStyle w:val="NormalWeb"/>
        <w:spacing w:line="285" w:lineRule="atLeast"/>
        <w:rPr>
          <w:rFonts w:ascii="Georgia" w:hAnsi="Georgia"/>
          <w:color w:val="000000"/>
          <w:sz w:val="20"/>
          <w:szCs w:val="20"/>
        </w:rPr>
      </w:pPr>
      <w:r>
        <w:rPr>
          <w:rFonts w:ascii="Georgia" w:hAnsi="Georgia"/>
          <w:color w:val="000000"/>
          <w:sz w:val="20"/>
          <w:szCs w:val="20"/>
        </w:rPr>
        <w:lastRenderedPageBreak/>
        <w:t>Peça então para que os alunos voltem a ler a reportagem de Veja e observem as imagens que a acompanham. Proponha que eles classifiquem a categoria do furacão Sandy, de acordo com o que  leram e observaram, tomando como base as descrições da tabela.</w:t>
      </w:r>
    </w:p>
    <w:p w:rsidR="00C27473" w:rsidRDefault="00C27473" w:rsidP="00C27473">
      <w:pPr>
        <w:pStyle w:val="NormalWeb"/>
        <w:spacing w:after="0" w:line="285" w:lineRule="atLeast"/>
        <w:rPr>
          <w:rFonts w:ascii="Georgia" w:hAnsi="Georgia"/>
          <w:color w:val="000000"/>
          <w:sz w:val="20"/>
          <w:szCs w:val="20"/>
        </w:rPr>
      </w:pPr>
      <w:r>
        <w:rPr>
          <w:rFonts w:ascii="Georgia" w:hAnsi="Georgia"/>
          <w:color w:val="000000"/>
          <w:sz w:val="20"/>
          <w:szCs w:val="20"/>
        </w:rPr>
        <w:t>Revele, depois de eles terem categorizado o furacão, que, ainda que tenha causado grande prejuízo, o furacão Sandy foi classificado pelos meteorologistas como sendo de categoria entre 1 e 2.</w:t>
      </w:r>
      <w:r>
        <w:rPr>
          <w:rFonts w:ascii="Georgia" w:hAnsi="Georgia"/>
          <w:color w:val="000000"/>
          <w:sz w:val="20"/>
          <w:szCs w:val="20"/>
        </w:rPr>
        <w:br/>
      </w:r>
      <w:r>
        <w:rPr>
          <w:rFonts w:ascii="Georgia" w:hAnsi="Georgia"/>
          <w:color w:val="000000"/>
          <w:sz w:val="20"/>
          <w:szCs w:val="20"/>
        </w:rPr>
        <w:br/>
        <w:t>Caso os alunos questionem por que os furacões e tufões tem nomes de pessoas, explique que os nomes dos furacões e das tempestades tropicais são dados sempre que seus ventos atingem 62 km/h e ao contrário do muita gente pensa, seus nomes não são somente femininos. Um comitê internacional mantém uma lista de 126 nomes, metade masculinos e metade femininos, que são repetidos em um ciclo de 6 anos. Quando um furacão causa danos excessivos seu nome é retirado da lista.</w:t>
      </w:r>
      <w:r>
        <w:rPr>
          <w:rStyle w:val="apple-converted-space"/>
          <w:rFonts w:ascii="Georgia" w:eastAsiaTheme="majorEastAs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Desde que foi implantada, 67 nomes já foram retirados dessa lista. O primeiro a sair foi </w:t>
      </w:r>
      <w:proofErr w:type="spellStart"/>
      <w:r>
        <w:rPr>
          <w:rFonts w:ascii="Georgia" w:hAnsi="Georgia"/>
          <w:color w:val="000000"/>
          <w:sz w:val="20"/>
          <w:szCs w:val="20"/>
        </w:rPr>
        <w:t>Hazel</w:t>
      </w:r>
      <w:proofErr w:type="spellEnd"/>
      <w:r>
        <w:rPr>
          <w:rFonts w:ascii="Georgia" w:hAnsi="Georgia"/>
          <w:color w:val="000000"/>
          <w:sz w:val="20"/>
          <w:szCs w:val="20"/>
        </w:rPr>
        <w:t xml:space="preserve"> em 1954 e o últimos foram Dennis, </w:t>
      </w:r>
      <w:proofErr w:type="spellStart"/>
      <w:r>
        <w:rPr>
          <w:rFonts w:ascii="Georgia" w:hAnsi="Georgia"/>
          <w:color w:val="000000"/>
          <w:sz w:val="20"/>
          <w:szCs w:val="20"/>
        </w:rPr>
        <w:t>Katrina</w:t>
      </w:r>
      <w:proofErr w:type="spellEnd"/>
      <w:r>
        <w:rPr>
          <w:rFonts w:ascii="Georgia" w:hAnsi="Georgia"/>
          <w:color w:val="000000"/>
          <w:sz w:val="20"/>
          <w:szCs w:val="20"/>
        </w:rPr>
        <w:t xml:space="preserve">, Rita, Wilma e Stan na violenta temporada de 2005.  Somente 3 furacões categoria 5 atingiram a costa dos EUA no século passado: um deles, sem nome, atingiu a Flórida em 1935, Furacão </w:t>
      </w:r>
      <w:proofErr w:type="spellStart"/>
      <w:r>
        <w:rPr>
          <w:rFonts w:ascii="Georgia" w:hAnsi="Georgia"/>
          <w:color w:val="000000"/>
          <w:sz w:val="20"/>
          <w:szCs w:val="20"/>
        </w:rPr>
        <w:t>Camille</w:t>
      </w:r>
      <w:proofErr w:type="spellEnd"/>
      <w:r>
        <w:rPr>
          <w:rFonts w:ascii="Georgia" w:hAnsi="Georgia"/>
          <w:color w:val="000000"/>
          <w:sz w:val="20"/>
          <w:szCs w:val="20"/>
        </w:rPr>
        <w:t xml:space="preserve"> em 1969 e Furacão Andrew em 1992.</w:t>
      </w:r>
      <w:r>
        <w:rPr>
          <w:rStyle w:val="apple-converted-space"/>
          <w:rFonts w:ascii="Georgia" w:eastAsiaTheme="majorEastAs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4ª etapa - Furacões no Brasil</w:t>
      </w:r>
      <w:r>
        <w:rPr>
          <w:rFonts w:ascii="Georgia" w:hAnsi="Georgia"/>
          <w:color w:val="000000"/>
          <w:sz w:val="20"/>
          <w:szCs w:val="20"/>
        </w:rPr>
        <w:br/>
        <w:t>Explique para os alunos que nem toda a tempestade tropical dá origem a um furacão, sendo necessárias condições ideais de pressão, umidade e temperatura para que o fenômeno ocorra. Conte também que os furacões são fundamentais dentro da dinâmica atmosférica global, já que, ao se deslocarem o mar em direção ao continente, levam calor e umidade das áreas equatoriais para as regiões de latitudes mais altas do hemisfério Norte. Mostre que esses fenômenos recebem nomes diferentes, de acordo com a região do planeta onde ocorrem: no Atlântico Norte são chamados furacões; na região do Pacífico são denominados tufões.</w:t>
      </w:r>
      <w:r>
        <w:rPr>
          <w:rStyle w:val="apple-converted-space"/>
          <w:rFonts w:ascii="Georgia" w:eastAsiaTheme="majorEastAsia" w:hAnsi="Georgia"/>
          <w:color w:val="000000"/>
          <w:sz w:val="20"/>
          <w:szCs w:val="20"/>
        </w:rPr>
        <w:t> </w:t>
      </w:r>
      <w:r>
        <w:rPr>
          <w:rFonts w:ascii="Georgia" w:hAnsi="Georgia"/>
          <w:color w:val="000000"/>
          <w:sz w:val="20"/>
          <w:szCs w:val="20"/>
        </w:rPr>
        <w:br/>
      </w:r>
      <w:r>
        <w:rPr>
          <w:rFonts w:ascii="Georgia" w:hAnsi="Georgia"/>
          <w:color w:val="000000"/>
          <w:sz w:val="20"/>
          <w:szCs w:val="20"/>
        </w:rPr>
        <w:br/>
        <w:t>Explique que o Brasil não é afetado sazonalmente por furacões, pois a dinâmica da circulação dos ventos na região do Atlântico Sul é bastante afetada pela formação de nuvens sobre a Amazônia e o Brasil Central, o que não cria condições para a formação de vórtices estáveis por tempo suficiente para uma intensificação das condições atmosféricas e a formação do furacão.</w:t>
      </w:r>
      <w:r>
        <w:rPr>
          <w:rStyle w:val="apple-converted-space"/>
          <w:rFonts w:ascii="Georgia" w:eastAsiaTheme="majorEastAsia" w:hAnsi="Georgia"/>
          <w:color w:val="000000"/>
          <w:sz w:val="20"/>
          <w:szCs w:val="20"/>
        </w:rPr>
        <w:t> </w:t>
      </w:r>
      <w:r>
        <w:rPr>
          <w:rFonts w:ascii="Georgia" w:hAnsi="Georgia"/>
          <w:color w:val="000000"/>
          <w:sz w:val="20"/>
          <w:szCs w:val="20"/>
        </w:rPr>
        <w:br/>
      </w:r>
      <w:r>
        <w:rPr>
          <w:rFonts w:ascii="Georgia" w:hAnsi="Georgia"/>
          <w:color w:val="000000"/>
          <w:sz w:val="20"/>
          <w:szCs w:val="20"/>
        </w:rPr>
        <w:br/>
        <w:t>Mostre que, no entanto, no ano de 2004, diversas condições atmosféricas e oceânicas anormais, convergiram em dado momento, no mês de março (final o verão e começo do outono no Hemisfério Sul), para que um</w:t>
      </w:r>
      <w:r>
        <w:rPr>
          <w:rStyle w:val="apple-converted-space"/>
          <w:rFonts w:ascii="Georgia" w:eastAsiaTheme="majorEastAsia" w:hAnsi="Georgia"/>
          <w:color w:val="000000"/>
          <w:sz w:val="20"/>
          <w:szCs w:val="20"/>
        </w:rPr>
        <w:t> </w:t>
      </w:r>
      <w:r>
        <w:rPr>
          <w:rStyle w:val="Forte"/>
          <w:rFonts w:ascii="Georgia" w:hAnsi="Georgia"/>
          <w:color w:val="000000"/>
          <w:sz w:val="20"/>
          <w:szCs w:val="20"/>
        </w:rPr>
        <w:t>ciclone subtropical</w:t>
      </w:r>
      <w:r>
        <w:rPr>
          <w:rStyle w:val="apple-converted-space"/>
          <w:rFonts w:ascii="Georgia" w:eastAsiaTheme="majorEastAsia" w:hAnsi="Georgia"/>
          <w:color w:val="000000"/>
          <w:sz w:val="20"/>
          <w:szCs w:val="20"/>
        </w:rPr>
        <w:t> </w:t>
      </w:r>
      <w:r>
        <w:rPr>
          <w:rFonts w:ascii="Georgia" w:hAnsi="Georgia"/>
          <w:color w:val="000000"/>
          <w:sz w:val="20"/>
          <w:szCs w:val="20"/>
        </w:rPr>
        <w:t>evoluísse para um furacão batizado de Catarina, já que atingiu em cheio a costa do estado de Santa Catarina e o norte do Rio Grande do Sul. Mostre imagens do Catarina para a turma usando este</w:t>
      </w:r>
      <w:hyperlink r:id="rId9" w:tgtFrame="_blank" w:history="1">
        <w:r>
          <w:rPr>
            <w:rStyle w:val="apple-converted-space"/>
            <w:rFonts w:ascii="Georgia" w:eastAsiaTheme="majorEastAsia" w:hAnsi="Georgia"/>
            <w:color w:val="CC0000"/>
            <w:sz w:val="20"/>
            <w:szCs w:val="20"/>
          </w:rPr>
          <w:t> </w:t>
        </w:r>
        <w:r>
          <w:rPr>
            <w:rStyle w:val="Hyperlink"/>
            <w:rFonts w:ascii="Georgia" w:hAnsi="Georgia"/>
            <w:color w:val="CC0000"/>
            <w:sz w:val="20"/>
            <w:szCs w:val="20"/>
          </w:rPr>
          <w:t>vídeo</w:t>
        </w:r>
      </w:hyperlink>
      <w:r>
        <w:rPr>
          <w:rFonts w:ascii="Georgia" w:hAnsi="Georgia"/>
          <w:color w:val="000000"/>
          <w:sz w:val="20"/>
          <w:szCs w:val="20"/>
        </w:rPr>
        <w:t>.</w:t>
      </w:r>
      <w:r>
        <w:rPr>
          <w:rStyle w:val="apple-converted-space"/>
          <w:rFonts w:ascii="Georgia" w:eastAsiaTheme="majorEastAsia" w:hAnsi="Georgia"/>
          <w:color w:val="000000"/>
          <w:sz w:val="20"/>
          <w:szCs w:val="20"/>
        </w:rPr>
        <w:t> </w:t>
      </w:r>
      <w:r>
        <w:rPr>
          <w:rFonts w:ascii="Georgia" w:hAnsi="Georgia"/>
          <w:color w:val="000000"/>
          <w:sz w:val="20"/>
          <w:szCs w:val="20"/>
        </w:rPr>
        <w:br/>
      </w:r>
      <w:r>
        <w:rPr>
          <w:rFonts w:ascii="Georgia" w:hAnsi="Georgia"/>
          <w:b/>
          <w:bCs/>
          <w:color w:val="000000"/>
          <w:sz w:val="20"/>
          <w:szCs w:val="20"/>
        </w:rPr>
        <w:br/>
      </w:r>
      <w:r>
        <w:rPr>
          <w:rStyle w:val="Forte"/>
          <w:rFonts w:ascii="Georgia" w:hAnsi="Georgia"/>
          <w:color w:val="000000"/>
          <w:sz w:val="20"/>
          <w:szCs w:val="20"/>
        </w:rPr>
        <w:t>5ª etapa - Atividade</w:t>
      </w:r>
      <w:r>
        <w:rPr>
          <w:rFonts w:ascii="Georgia" w:hAnsi="Georgia"/>
          <w:color w:val="000000"/>
          <w:sz w:val="20"/>
          <w:szCs w:val="20"/>
        </w:rPr>
        <w:br/>
        <w:t>Lance para a turma a seguinte informação: "</w:t>
      </w:r>
      <w:hyperlink r:id="rId10" w:tgtFrame="_blank" w:history="1">
        <w:r>
          <w:rPr>
            <w:rStyle w:val="Hyperlink"/>
            <w:rFonts w:ascii="Georgia" w:hAnsi="Georgia"/>
            <w:color w:val="CC0000"/>
            <w:sz w:val="20"/>
            <w:szCs w:val="20"/>
          </w:rPr>
          <w:t>Estudos publicados</w:t>
        </w:r>
      </w:hyperlink>
      <w:r>
        <w:rPr>
          <w:rStyle w:val="apple-converted-space"/>
          <w:rFonts w:ascii="Georgia" w:eastAsiaTheme="majorEastAsia" w:hAnsi="Georgia"/>
          <w:color w:val="000000"/>
          <w:sz w:val="20"/>
          <w:szCs w:val="20"/>
        </w:rPr>
        <w:t> </w:t>
      </w:r>
      <w:r>
        <w:rPr>
          <w:rFonts w:ascii="Georgia" w:hAnsi="Georgia"/>
          <w:color w:val="000000"/>
          <w:sz w:val="20"/>
          <w:szCs w:val="20"/>
        </w:rPr>
        <w:t>desde 2001 mostraram que entre 1995 e 2000, na Bacia Atlântica (Costa Leste Norte-Americana, Caribe e Golfo do México) ocorreram muito mais furacões do que nos 24 anos anteriores. Foi o dobro da atividade e 2,5 vezes o número de furacões considerados fortes."</w:t>
      </w:r>
      <w:r>
        <w:rPr>
          <w:rFonts w:ascii="Georgia" w:hAnsi="Georgia"/>
          <w:color w:val="000000"/>
          <w:sz w:val="20"/>
          <w:szCs w:val="20"/>
        </w:rPr>
        <w:br/>
      </w:r>
      <w:r>
        <w:rPr>
          <w:rFonts w:ascii="Georgia" w:hAnsi="Georgia"/>
          <w:color w:val="000000"/>
          <w:sz w:val="20"/>
          <w:szCs w:val="20"/>
        </w:rPr>
        <w:br/>
        <w:t>Em seguida, proponha que os alunos façam uma pesquisa buscando informações em revistas, jornais e sites na internet, que respondam ao seguinte questionamento:</w:t>
      </w:r>
      <w:r>
        <w:rPr>
          <w:rStyle w:val="apple-converted-space"/>
          <w:rFonts w:ascii="Georgia" w:eastAsiaTheme="majorEastAsia" w:hAnsi="Georgia"/>
          <w:color w:val="000000"/>
          <w:sz w:val="20"/>
          <w:szCs w:val="20"/>
        </w:rPr>
        <w:t> </w:t>
      </w:r>
      <w:r>
        <w:rPr>
          <w:rStyle w:val="nfase"/>
          <w:rFonts w:ascii="Georgia" w:hAnsi="Georgia"/>
          <w:color w:val="000000"/>
          <w:sz w:val="20"/>
          <w:szCs w:val="20"/>
        </w:rPr>
        <w:t>existe relação entre o aumento nas ocorrências anuais de furacões e o fenômeno do aquecimento global?</w:t>
      </w:r>
      <w:r>
        <w:rPr>
          <w:rStyle w:val="apple-converted-space"/>
          <w:rFonts w:ascii="Georgia" w:eastAsiaTheme="majorEastAsia" w:hAnsi="Georgia"/>
          <w:i/>
          <w:iCs/>
          <w:color w:val="000000"/>
          <w:sz w:val="20"/>
          <w:szCs w:val="20"/>
        </w:rPr>
        <w:t> </w:t>
      </w:r>
      <w:r>
        <w:rPr>
          <w:rFonts w:ascii="Georgia" w:hAnsi="Georgia"/>
          <w:color w:val="000000"/>
          <w:sz w:val="20"/>
          <w:szCs w:val="20"/>
        </w:rPr>
        <w:br/>
        <w:t>Após a pesquisa, peça que produzam um texto que busque responder a questão colocada, esclarecendo os diferentes pontos de vista científicos sobre esse assunto.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Avaliação</w:t>
      </w:r>
      <w:r>
        <w:rPr>
          <w:rStyle w:val="apple-converted-space"/>
          <w:rFonts w:ascii="Georgia" w:eastAsiaTheme="majorEastAsia" w:hAnsi="Georgia"/>
          <w:b/>
          <w:bCs/>
          <w:color w:val="333333"/>
        </w:rPr>
        <w:t> </w:t>
      </w:r>
      <w:r>
        <w:rPr>
          <w:rFonts w:ascii="Georgia" w:hAnsi="Georgia"/>
          <w:color w:val="000000"/>
          <w:sz w:val="20"/>
          <w:szCs w:val="20"/>
        </w:rPr>
        <w:br/>
        <w:t xml:space="preserve">Observe a participação dos alunos, averiguando o nível de interesse  nas discussões desenvolvidas em sala. Avalie se </w:t>
      </w:r>
      <w:r>
        <w:rPr>
          <w:rFonts w:ascii="Georgia" w:hAnsi="Georgia"/>
          <w:color w:val="000000"/>
          <w:sz w:val="20"/>
          <w:szCs w:val="20"/>
        </w:rPr>
        <w:lastRenderedPageBreak/>
        <w:t>os estudantes conseguiram incorporar os novos conceitos e as novas informações, aplicando-os na produção do texto proposto.</w:t>
      </w:r>
    </w:p>
    <w:p w:rsidR="00C27473" w:rsidRDefault="00C27473"/>
    <w:p w:rsidR="00781C53" w:rsidRDefault="00781C53" w:rsidP="00781C53">
      <w:r>
        <w:t xml:space="preserve">Fonte: </w:t>
      </w:r>
      <w:hyperlink r:id="rId11" w:tgtFrame="_blank" w:history="1">
        <w:r>
          <w:rPr>
            <w:rStyle w:val="Hyperlink"/>
            <w:rFonts w:cs="Tahoma"/>
            <w:color w:val="3B5998"/>
            <w:shd w:val="clear" w:color="auto" w:fill="FFFFFF"/>
          </w:rPr>
          <w:t>http://revistaescola.abril.com.br/ensino-medio/plano-de-aula</w:t>
        </w:r>
      </w:hyperlink>
    </w:p>
    <w:p w:rsidR="00781C53" w:rsidRDefault="00781C53" w:rsidP="00781C53">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781C53" w:rsidRPr="00C27473" w:rsidRDefault="00781C53">
      <w:bookmarkStart w:id="0" w:name="_GoBack"/>
      <w:bookmarkEnd w:id="0"/>
    </w:p>
    <w:sectPr w:rsidR="00781C53" w:rsidRPr="00C27473"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C27473"/>
    <w:rsid w:val="0011423A"/>
    <w:rsid w:val="002917AD"/>
    <w:rsid w:val="003E2F68"/>
    <w:rsid w:val="005D1192"/>
    <w:rsid w:val="00781C53"/>
    <w:rsid w:val="00C27473"/>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C2747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C2747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27473"/>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C27473"/>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Fontepargpadro"/>
    <w:rsid w:val="00C27473"/>
  </w:style>
  <w:style w:type="paragraph" w:styleId="NormalWeb">
    <w:name w:val="Normal (Web)"/>
    <w:basedOn w:val="Normal"/>
    <w:uiPriority w:val="99"/>
    <w:semiHidden/>
    <w:unhideWhenUsed/>
    <w:rsid w:val="00C2747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C27473"/>
  </w:style>
  <w:style w:type="character" w:styleId="Forte">
    <w:name w:val="Strong"/>
    <w:basedOn w:val="Fontepargpadro"/>
    <w:uiPriority w:val="22"/>
    <w:qFormat/>
    <w:rsid w:val="00C27473"/>
    <w:rPr>
      <w:b/>
      <w:bCs/>
    </w:rPr>
  </w:style>
  <w:style w:type="character" w:styleId="Hyperlink">
    <w:name w:val="Hyperlink"/>
    <w:basedOn w:val="Fontepargpadro"/>
    <w:uiPriority w:val="99"/>
    <w:semiHidden/>
    <w:unhideWhenUsed/>
    <w:rsid w:val="00C27473"/>
    <w:rPr>
      <w:color w:val="0000FF"/>
      <w:u w:val="single"/>
    </w:rPr>
  </w:style>
  <w:style w:type="paragraph" w:customStyle="1" w:styleId="titulo-entrevista">
    <w:name w:val="titulo-entrevista"/>
    <w:basedOn w:val="Normal"/>
    <w:rsid w:val="00C2747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C27473"/>
  </w:style>
  <w:style w:type="character" w:customStyle="1" w:styleId="txtpequeno">
    <w:name w:val="txt_pequeno"/>
    <w:basedOn w:val="Fontepargpadro"/>
    <w:rsid w:val="00C27473"/>
  </w:style>
  <w:style w:type="character" w:styleId="nfase">
    <w:name w:val="Emphasis"/>
    <w:basedOn w:val="Fontepargpadro"/>
    <w:uiPriority w:val="20"/>
    <w:qFormat/>
    <w:rsid w:val="00C2747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53042">
      <w:bodyDiv w:val="1"/>
      <w:marLeft w:val="0"/>
      <w:marRight w:val="0"/>
      <w:marTop w:val="0"/>
      <w:marBottom w:val="0"/>
      <w:divBdr>
        <w:top w:val="none" w:sz="0" w:space="0" w:color="auto"/>
        <w:left w:val="none" w:sz="0" w:space="0" w:color="auto"/>
        <w:bottom w:val="none" w:sz="0" w:space="0" w:color="auto"/>
        <w:right w:val="none" w:sz="0" w:space="0" w:color="auto"/>
      </w:divBdr>
    </w:div>
    <w:div w:id="872036678">
      <w:bodyDiv w:val="1"/>
      <w:marLeft w:val="0"/>
      <w:marRight w:val="0"/>
      <w:marTop w:val="0"/>
      <w:marBottom w:val="0"/>
      <w:divBdr>
        <w:top w:val="none" w:sz="0" w:space="0" w:color="auto"/>
        <w:left w:val="none" w:sz="0" w:space="0" w:color="auto"/>
        <w:bottom w:val="none" w:sz="0" w:space="0" w:color="auto"/>
        <w:right w:val="none" w:sz="0" w:space="0" w:color="auto"/>
      </w:divBdr>
    </w:div>
    <w:div w:id="1161430888">
      <w:bodyDiv w:val="1"/>
      <w:marLeft w:val="0"/>
      <w:marRight w:val="0"/>
      <w:marTop w:val="0"/>
      <w:marBottom w:val="0"/>
      <w:divBdr>
        <w:top w:val="none" w:sz="0" w:space="0" w:color="auto"/>
        <w:left w:val="none" w:sz="0" w:space="0" w:color="auto"/>
        <w:bottom w:val="none" w:sz="0" w:space="0" w:color="auto"/>
        <w:right w:val="none" w:sz="0" w:space="0" w:color="auto"/>
      </w:divBdr>
    </w:div>
    <w:div w:id="1526166590">
      <w:bodyDiv w:val="1"/>
      <w:marLeft w:val="0"/>
      <w:marRight w:val="0"/>
      <w:marTop w:val="0"/>
      <w:marBottom w:val="0"/>
      <w:divBdr>
        <w:top w:val="none" w:sz="0" w:space="0" w:color="auto"/>
        <w:left w:val="none" w:sz="0" w:space="0" w:color="auto"/>
        <w:bottom w:val="none" w:sz="0" w:space="0" w:color="auto"/>
        <w:right w:val="none" w:sz="0" w:space="0" w:color="auto"/>
      </w:divBdr>
    </w:div>
    <w:div w:id="2067138857">
      <w:bodyDiv w:val="1"/>
      <w:marLeft w:val="0"/>
      <w:marRight w:val="0"/>
      <w:marTop w:val="0"/>
      <w:marBottom w:val="0"/>
      <w:divBdr>
        <w:top w:val="none" w:sz="0" w:space="0" w:color="auto"/>
        <w:left w:val="none" w:sz="0" w:space="0" w:color="auto"/>
        <w:bottom w:val="none" w:sz="0" w:space="0" w:color="auto"/>
        <w:right w:val="none" w:sz="0" w:space="0" w:color="auto"/>
      </w:divBdr>
    </w:div>
    <w:div w:id="209619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istasusp.sibi.usp.br/scielo.php?pid=S0103-99892007000100005&amp;script=sci_arttex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polo11.com/tema_furacoes_formacao.php"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erratv.terra.com.br/Noticias/Mundo/Animacao-da-Nasa-mostra-trajetoria-do-furacao-Isaac_4201-434727.htm" TargetMode="External"/><Relationship Id="rId11" Type="http://schemas.openxmlformats.org/officeDocument/2006/relationships/hyperlink" Target="http://revistaescola.abril.com.br/ensino-medio/plano-de-aula" TargetMode="External"/><Relationship Id="rId5" Type="http://schemas.openxmlformats.org/officeDocument/2006/relationships/hyperlink" Target="http://veja.abril.com.br/noticia/internacional/sandy-numero-de-mortes-passa-de-50-nos-eua" TargetMode="External"/><Relationship Id="rId10" Type="http://schemas.openxmlformats.org/officeDocument/2006/relationships/hyperlink" Target="http://www.cdcc.usp.br/ciencia/artigos/art_29/furacao.html" TargetMode="External"/><Relationship Id="rId4" Type="http://schemas.openxmlformats.org/officeDocument/2006/relationships/webSettings" Target="webSettings.xml"/><Relationship Id="rId9" Type="http://schemas.openxmlformats.org/officeDocument/2006/relationships/hyperlink" Target="http://www.youtube.com/watch?v=ssSvfJP6JpI"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1656</Words>
  <Characters>8945</Characters>
  <Application>Microsoft Office Word</Application>
  <DocSecurity>0</DocSecurity>
  <Lines>74</Lines>
  <Paragraphs>21</Paragraphs>
  <ScaleCrop>false</ScaleCrop>
  <Company/>
  <LinksUpToDate>false</LinksUpToDate>
  <CharactersWithSpaces>10580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2013-02-28T00:15:00Z</dcterms:created>
  <dcterms:modified xsi:type="dcterms:W3CDTF">2013-03-01T02:07:00Z</dcterms:modified>
</cp:coreProperties>
</file>